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9A" w:rsidRPr="00415E3F" w:rsidRDefault="0029209A" w:rsidP="0029209A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29209A" w:rsidRDefault="0029209A" w:rsidP="0029209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A26C697" wp14:editId="6C9D840A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29209A" w:rsidRDefault="0029209A" w:rsidP="0029209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DF7721" wp14:editId="24EA24CD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09A" w:rsidRPr="00415E3F" w:rsidRDefault="0029209A" w:rsidP="002920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29209A" w:rsidRPr="00415E3F" w:rsidRDefault="0029209A" w:rsidP="0029209A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29209A" w:rsidRPr="00415E3F" w:rsidRDefault="0029209A" w:rsidP="0029209A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29209A" w:rsidRPr="00415E3F" w:rsidRDefault="0029209A" w:rsidP="0029209A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29209A" w:rsidRPr="00415E3F" w:rsidRDefault="0029209A" w:rsidP="0029209A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623B87" w:rsidRDefault="00623B87">
      <w:pPr>
        <w:pStyle w:val="1"/>
        <w:spacing w:after="4340"/>
        <w:ind w:firstLine="940"/>
        <w:rPr>
          <w:sz w:val="22"/>
          <w:szCs w:val="22"/>
        </w:rPr>
      </w:pPr>
    </w:p>
    <w:p w:rsidR="00623B87" w:rsidRDefault="0029209A">
      <w:pPr>
        <w:pStyle w:val="1"/>
        <w:ind w:firstLine="0"/>
        <w:jc w:val="center"/>
      </w:pPr>
      <w:r>
        <w:rPr>
          <w:rStyle w:val="a3"/>
          <w:b/>
          <w:bCs/>
        </w:rPr>
        <w:t>ФОНД ОЦЕНОЧНЫХ СРЕДСТВ</w:t>
      </w:r>
    </w:p>
    <w:p w:rsidR="00623B87" w:rsidRDefault="0029209A">
      <w:pPr>
        <w:pStyle w:val="1"/>
        <w:spacing w:after="840"/>
        <w:ind w:firstLine="0"/>
        <w:jc w:val="center"/>
      </w:pPr>
      <w:r>
        <w:rPr>
          <w:rStyle w:val="a3"/>
          <w:b/>
          <w:bCs/>
        </w:rPr>
        <w:t>К РАБОЧЕЙ ПРОГРАММЕ ДИСЦИПЛИНЫ</w:t>
      </w:r>
      <w:r>
        <w:rPr>
          <w:rStyle w:val="a3"/>
          <w:b/>
          <w:bCs/>
        </w:rPr>
        <w:br/>
        <w:t>«ОСНОВЫ РОССИЙСКОЙ ГОСУДАРСТВЕННОСТИ»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6451"/>
      </w:tblGrid>
      <w:tr w:rsidR="00623B87">
        <w:trPr>
          <w:trHeight w:hRule="exact" w:val="619"/>
          <w:jc w:val="center"/>
        </w:trPr>
        <w:tc>
          <w:tcPr>
            <w:tcW w:w="2424" w:type="dxa"/>
            <w:shd w:val="clear" w:color="auto" w:fill="auto"/>
          </w:tcPr>
          <w:p w:rsidR="00623B87" w:rsidRDefault="0029209A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623B87" w:rsidRDefault="0029209A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38.03.04_Государственное и муниципальное управление</w:t>
            </w:r>
          </w:p>
        </w:tc>
      </w:tr>
      <w:tr w:rsidR="00623B87">
        <w:trPr>
          <w:trHeight w:hRule="exact" w:val="974"/>
          <w:jc w:val="center"/>
        </w:trPr>
        <w:tc>
          <w:tcPr>
            <w:tcW w:w="2424" w:type="dxa"/>
            <w:shd w:val="clear" w:color="auto" w:fill="auto"/>
            <w:vAlign w:val="center"/>
          </w:tcPr>
          <w:p w:rsidR="00623B87" w:rsidRDefault="0029209A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623B87" w:rsidRDefault="0029209A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623B87">
        <w:trPr>
          <w:trHeight w:hRule="exact" w:val="749"/>
          <w:jc w:val="center"/>
        </w:trPr>
        <w:tc>
          <w:tcPr>
            <w:tcW w:w="2424" w:type="dxa"/>
            <w:shd w:val="clear" w:color="auto" w:fill="auto"/>
            <w:vAlign w:val="center"/>
          </w:tcPr>
          <w:p w:rsidR="00623B87" w:rsidRDefault="0029209A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623B87" w:rsidRDefault="0029209A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623B87">
        <w:trPr>
          <w:trHeight w:hRule="exact" w:val="413"/>
          <w:jc w:val="center"/>
        </w:trPr>
        <w:tc>
          <w:tcPr>
            <w:tcW w:w="2424" w:type="dxa"/>
            <w:shd w:val="clear" w:color="auto" w:fill="auto"/>
            <w:vAlign w:val="bottom"/>
          </w:tcPr>
          <w:p w:rsidR="00623B87" w:rsidRDefault="0029209A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51" w:type="dxa"/>
            <w:shd w:val="clear" w:color="auto" w:fill="auto"/>
            <w:vAlign w:val="bottom"/>
          </w:tcPr>
          <w:p w:rsidR="00623B87" w:rsidRDefault="00921EC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</w:t>
            </w:r>
            <w:bookmarkStart w:id="0" w:name="_GoBack"/>
            <w:bookmarkEnd w:id="0"/>
            <w:r w:rsidR="0029209A">
              <w:rPr>
                <w:rStyle w:val="a4"/>
                <w:b/>
                <w:bCs/>
              </w:rPr>
              <w:t>чно-заочная</w:t>
            </w:r>
          </w:p>
        </w:tc>
      </w:tr>
    </w:tbl>
    <w:p w:rsidR="00623B87" w:rsidRDefault="00623B87">
      <w:pPr>
        <w:spacing w:after="2139" w:line="1" w:lineRule="exact"/>
      </w:pPr>
    </w:p>
    <w:p w:rsidR="00623B87" w:rsidRDefault="0029209A">
      <w:pPr>
        <w:pStyle w:val="1"/>
        <w:spacing w:after="720"/>
        <w:ind w:firstLine="0"/>
        <w:jc w:val="center"/>
      </w:pPr>
      <w:r>
        <w:rPr>
          <w:rStyle w:val="a3"/>
        </w:rPr>
        <w:t>Рязань 2024 г.</w:t>
      </w:r>
    </w:p>
    <w:p w:rsidR="00623B87" w:rsidRDefault="0029209A">
      <w:pPr>
        <w:pStyle w:val="20"/>
        <w:keepNext/>
        <w:keepLines/>
        <w:ind w:left="440" w:firstLine="70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«Основы российской государственности»</w:t>
      </w:r>
      <w:bookmarkEnd w:id="1"/>
    </w:p>
    <w:p w:rsidR="00623B87" w:rsidRDefault="0029209A">
      <w:pPr>
        <w:pStyle w:val="1"/>
        <w:ind w:left="440" w:firstLine="70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623B87" w:rsidRDefault="0029209A">
      <w:pPr>
        <w:pStyle w:val="1"/>
        <w:ind w:left="4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623B87" w:rsidRDefault="0029209A">
      <w:pPr>
        <w:pStyle w:val="1"/>
        <w:ind w:left="440" w:firstLine="70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623B87" w:rsidRDefault="0029209A">
      <w:pPr>
        <w:pStyle w:val="1"/>
        <w:ind w:left="440" w:firstLine="70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623B87" w:rsidRDefault="0029209A">
      <w:pPr>
        <w:pStyle w:val="1"/>
        <w:numPr>
          <w:ilvl w:val="0"/>
          <w:numId w:val="1"/>
        </w:numPr>
        <w:tabs>
          <w:tab w:val="left" w:pos="1537"/>
        </w:tabs>
        <w:spacing w:line="259" w:lineRule="auto"/>
        <w:ind w:left="1140" w:firstLine="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623B87" w:rsidRDefault="0029209A">
      <w:pPr>
        <w:pStyle w:val="1"/>
        <w:numPr>
          <w:ilvl w:val="0"/>
          <w:numId w:val="1"/>
        </w:numPr>
        <w:tabs>
          <w:tab w:val="left" w:pos="1537"/>
        </w:tabs>
        <w:ind w:left="440" w:firstLine="70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623B87" w:rsidRDefault="0029209A">
      <w:pPr>
        <w:pStyle w:val="1"/>
        <w:numPr>
          <w:ilvl w:val="0"/>
          <w:numId w:val="1"/>
        </w:numPr>
        <w:tabs>
          <w:tab w:val="left" w:pos="1537"/>
        </w:tabs>
        <w:spacing w:line="262" w:lineRule="auto"/>
        <w:ind w:left="1140" w:firstLine="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623B87" w:rsidRDefault="0029209A">
      <w:pPr>
        <w:pStyle w:val="1"/>
        <w:numPr>
          <w:ilvl w:val="0"/>
          <w:numId w:val="1"/>
        </w:numPr>
        <w:tabs>
          <w:tab w:val="left" w:pos="1537"/>
        </w:tabs>
        <w:spacing w:after="240"/>
        <w:ind w:left="440" w:firstLine="70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623B87" w:rsidRDefault="0029209A">
      <w:pPr>
        <w:pStyle w:val="1"/>
        <w:numPr>
          <w:ilvl w:val="0"/>
          <w:numId w:val="2"/>
        </w:numPr>
        <w:tabs>
          <w:tab w:val="left" w:pos="1537"/>
        </w:tabs>
        <w:ind w:left="440" w:firstLine="700"/>
        <w:jc w:val="both"/>
      </w:pPr>
      <w:r>
        <w:rPr>
          <w:rStyle w:val="a3"/>
          <w:b/>
          <w:bCs/>
        </w:rPr>
        <w:t xml:space="preserve">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623B87" w:rsidRDefault="0029209A">
      <w:pPr>
        <w:pStyle w:val="a7"/>
        <w:ind w:left="96" w:firstLine="0"/>
      </w:pPr>
      <w:r>
        <w:rPr>
          <w:rStyle w:val="a6"/>
        </w:rPr>
        <w:t xml:space="preserve">Дисциплина </w:t>
      </w:r>
      <w:r>
        <w:rPr>
          <w:rStyle w:val="a6"/>
          <w:b/>
          <w:bCs/>
        </w:rPr>
        <w:t>«</w:t>
      </w:r>
      <w:r>
        <w:rPr>
          <w:rStyle w:val="a6"/>
        </w:rPr>
        <w:t>Основы российской государственности</w:t>
      </w:r>
      <w:r>
        <w:rPr>
          <w:rStyle w:val="a6"/>
          <w:b/>
          <w:bCs/>
        </w:rPr>
        <w:t xml:space="preserve">» </w:t>
      </w:r>
      <w:r>
        <w:rPr>
          <w:rStyle w:val="a6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14"/>
      </w:tblGrid>
      <w:tr w:rsidR="00623B87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23B87" w:rsidRDefault="0029209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23B87" w:rsidRDefault="0029209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23B87" w:rsidRDefault="0029209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623B87">
        <w:trPr>
          <w:trHeight w:hRule="exact" w:val="76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3B87" w:rsidRDefault="002920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3B87" w:rsidRDefault="0029209A">
            <w:pPr>
              <w:pStyle w:val="a5"/>
              <w:ind w:firstLine="0"/>
            </w:pPr>
            <w:r>
              <w:rPr>
                <w:rStyle w:val="a4"/>
              </w:rPr>
              <w:t>УК-5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623B87">
        <w:trPr>
          <w:trHeight w:hRule="exact" w:val="77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3B87" w:rsidRDefault="002920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3B87" w:rsidRDefault="0029209A">
            <w:pPr>
              <w:pStyle w:val="a5"/>
              <w:ind w:firstLine="0"/>
            </w:pPr>
            <w:r>
              <w:rPr>
                <w:rStyle w:val="a4"/>
              </w:rPr>
              <w:t>ОПК-8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использовать современные информационные технологии и программные средства при решении профессиональных задач.</w:t>
            </w:r>
          </w:p>
        </w:tc>
      </w:tr>
    </w:tbl>
    <w:p w:rsidR="00623B87" w:rsidRDefault="00623B87">
      <w:pPr>
        <w:spacing w:after="539" w:line="1" w:lineRule="exact"/>
      </w:pPr>
    </w:p>
    <w:p w:rsidR="00623B87" w:rsidRDefault="00623B8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2"/>
        <w:gridCol w:w="5381"/>
        <w:gridCol w:w="1445"/>
        <w:gridCol w:w="1656"/>
      </w:tblGrid>
      <w:tr w:rsidR="00623B87">
        <w:trPr>
          <w:trHeight w:hRule="exact" w:val="1075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Раздел/тема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Краткое тематическое содержание / этапы формирования компетенции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3B87" w:rsidRDefault="0029209A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Методы текущего контроля успеваемости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623B87">
        <w:trPr>
          <w:trHeight w:hRule="exact" w:val="3182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</w:pPr>
            <w:r>
              <w:rPr>
                <w:rStyle w:val="a4"/>
              </w:rPr>
              <w:t>Раздел 1. Что такое Россия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3B87" w:rsidRDefault="0029209A">
            <w:pPr>
              <w:pStyle w:val="a5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Философия и мировоззрение. Понятие и структура мировоззрения. Жизненно-практическое и теоретическое миропонимание. Исторические типы мировоззрения: мифология, религия, философия. Специфика философских проблем и основной вопрос философии. Философия и наука. Научная обоснованность философского разума и его ценностная ориентация. Место и роль философии в системе культуры. Основные разделы философского знания: онтология, гносеология, логика, этика, эстетика и др. Функции философии в обществе и значение философского образования.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УК-5, ОПК-8</w:t>
            </w:r>
          </w:p>
        </w:tc>
      </w:tr>
      <w:tr w:rsidR="00623B87">
        <w:trPr>
          <w:trHeight w:hRule="exact" w:val="845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3B87" w:rsidRDefault="0029209A">
            <w:pPr>
              <w:pStyle w:val="a5"/>
              <w:ind w:firstLine="0"/>
            </w:pPr>
            <w:r>
              <w:rPr>
                <w:rStyle w:val="a4"/>
              </w:rPr>
              <w:t>Раздел 2.</w:t>
            </w:r>
          </w:p>
          <w:p w:rsidR="00623B87" w:rsidRDefault="0029209A">
            <w:pPr>
              <w:pStyle w:val="a5"/>
              <w:ind w:firstLine="0"/>
            </w:pPr>
            <w:r>
              <w:rPr>
                <w:rStyle w:val="a4"/>
              </w:rPr>
              <w:t>Российское государство -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3B87" w:rsidRDefault="0029209A">
            <w:pPr>
              <w:pStyle w:val="a5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sz w:val="22"/>
                <w:szCs w:val="22"/>
              </w:rPr>
              <w:t>Космологизм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ранней греческой философии. Милетская школа. Учение пифагорейцев. Диалектика Гераклита Эфесского. Философия Элейской школы.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6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УК-5, ОПК-8</w:t>
            </w:r>
          </w:p>
        </w:tc>
      </w:tr>
    </w:tbl>
    <w:p w:rsidR="00623B87" w:rsidRDefault="0029209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2"/>
        <w:gridCol w:w="5381"/>
        <w:gridCol w:w="1445"/>
        <w:gridCol w:w="1656"/>
      </w:tblGrid>
      <w:tr w:rsidR="00623B87">
        <w:trPr>
          <w:trHeight w:hRule="exact" w:val="1339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</w:pPr>
            <w:r>
              <w:rPr>
                <w:rStyle w:val="a4"/>
              </w:rPr>
              <w:lastRenderedPageBreak/>
              <w:t>цивилизация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3B87" w:rsidRDefault="0029209A">
            <w:pPr>
              <w:pStyle w:val="a5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Философия античной классики. Атомистический материализм </w:t>
            </w:r>
            <w:proofErr w:type="spellStart"/>
            <w:r>
              <w:rPr>
                <w:rStyle w:val="a4"/>
                <w:sz w:val="22"/>
                <w:szCs w:val="22"/>
              </w:rPr>
              <w:t>Демокрита</w:t>
            </w:r>
            <w:proofErr w:type="spellEnd"/>
            <w:r>
              <w:rPr>
                <w:rStyle w:val="a4"/>
                <w:sz w:val="22"/>
                <w:szCs w:val="22"/>
              </w:rPr>
              <w:t>. Учения софистов и Сократа. Объективный идеализм Платона. Философское учение Аристотеля. Позднеантичная философия: скептицизм, эпикуреизм, стоицизм.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3B87" w:rsidRDefault="00623B87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B87" w:rsidRDefault="00623B87">
            <w:pPr>
              <w:rPr>
                <w:sz w:val="10"/>
                <w:szCs w:val="10"/>
              </w:rPr>
            </w:pPr>
          </w:p>
        </w:tc>
      </w:tr>
      <w:tr w:rsidR="00623B87">
        <w:trPr>
          <w:trHeight w:hRule="exact" w:val="2390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</w:pPr>
            <w:r>
              <w:rPr>
                <w:rStyle w:val="a4"/>
              </w:rPr>
              <w:t>Раздел 3.</w:t>
            </w:r>
          </w:p>
          <w:p w:rsidR="00623B87" w:rsidRDefault="0029209A">
            <w:pPr>
              <w:pStyle w:val="a5"/>
              <w:ind w:firstLine="0"/>
            </w:pPr>
            <w:r>
              <w:rPr>
                <w:rStyle w:val="a4"/>
              </w:rPr>
              <w:t>Российское</w:t>
            </w:r>
          </w:p>
          <w:p w:rsidR="00623B87" w:rsidRDefault="0029209A">
            <w:pPr>
              <w:pStyle w:val="a5"/>
              <w:ind w:firstLine="0"/>
            </w:pPr>
            <w:r>
              <w:rPr>
                <w:rStyle w:val="a4"/>
              </w:rPr>
              <w:t>мировоззрение и ценности российской цивилизации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3B87" w:rsidRDefault="0029209A">
            <w:pPr>
              <w:pStyle w:val="a5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Особенности средневековой философии.</w:t>
            </w:r>
          </w:p>
          <w:p w:rsidR="00623B87" w:rsidRDefault="0029209A">
            <w:pPr>
              <w:pStyle w:val="a5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Христианская картина мира. Значение патристики. Учение Августина. Проблема разума и веры, сущности и существования. Особенности средневековой схоластики. Философия Фомы Аквинского. Проблема доказательства бытия Бога. Спор о природе универсалий: номинализм и реализм. Концепция двух истин: соотношение теологии и философии.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УК-5, ОПК-8</w:t>
            </w:r>
          </w:p>
        </w:tc>
      </w:tr>
      <w:tr w:rsidR="00623B87">
        <w:trPr>
          <w:trHeight w:hRule="exact" w:val="423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</w:pPr>
            <w:r>
              <w:rPr>
                <w:rStyle w:val="a4"/>
              </w:rPr>
              <w:t>Раздел 4.</w:t>
            </w:r>
          </w:p>
          <w:p w:rsidR="00623B87" w:rsidRDefault="0029209A">
            <w:pPr>
              <w:pStyle w:val="a5"/>
              <w:ind w:firstLine="0"/>
            </w:pPr>
            <w:r>
              <w:rPr>
                <w:rStyle w:val="a4"/>
              </w:rPr>
              <w:t>Политическое устройство России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3B87" w:rsidRDefault="0029209A">
            <w:pPr>
              <w:pStyle w:val="a5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Особенности философии Нового времени. Критика средневековой схоластики. Проблема метода познания в философии: эмпиризм и рационализм. Проблема субстанции. Проблема человека и общества: теория общественного договора Т. Гоббса и либерализм Д. Локка. Субъективный идеализм Дж. Беркли и Д. Юма. Французский материализм </w:t>
            </w:r>
            <w:r>
              <w:rPr>
                <w:rStyle w:val="a4"/>
                <w:sz w:val="22"/>
                <w:szCs w:val="22"/>
                <w:lang w:val="en-US" w:eastAsia="en-US"/>
              </w:rPr>
              <w:t>XVIII</w:t>
            </w:r>
            <w:r w:rsidRPr="0029209A">
              <w:rPr>
                <w:rStyle w:val="a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века.</w:t>
            </w:r>
          </w:p>
          <w:p w:rsidR="00623B87" w:rsidRDefault="0029209A">
            <w:pPr>
              <w:pStyle w:val="a5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Немецкая классическая философия. Гносеология Канта, его учение о формах и границах познания. Этическое учение </w:t>
            </w:r>
            <w:proofErr w:type="spellStart"/>
            <w:r>
              <w:rPr>
                <w:rStyle w:val="a4"/>
                <w:sz w:val="22"/>
                <w:szCs w:val="22"/>
              </w:rPr>
              <w:t>И.Канта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: соотношение науки и нравственности. Философская система Г.В.Ф. Гегеля. Проблема тождества бытия и мышления. Идеалистическая диалектика Гегеля, ее основные принципы, законы и категории. Антропологический материализм </w:t>
            </w:r>
            <w:proofErr w:type="spellStart"/>
            <w:r>
              <w:rPr>
                <w:rStyle w:val="a4"/>
                <w:sz w:val="22"/>
                <w:szCs w:val="22"/>
              </w:rPr>
              <w:t>Л.Фейербаха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и гуманизм.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УК-5, ОПК-8</w:t>
            </w:r>
          </w:p>
        </w:tc>
      </w:tr>
      <w:tr w:rsidR="00623B87">
        <w:trPr>
          <w:trHeight w:hRule="exact" w:val="2938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</w:pPr>
            <w:r>
              <w:rPr>
                <w:rStyle w:val="a4"/>
              </w:rPr>
              <w:t>Раздел 5. Вызовы будущего и развитие страны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3B87" w:rsidRDefault="0029209A">
            <w:pPr>
              <w:pStyle w:val="a5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Возникновение и развитие марксистской философии. Отношение к разуму и науке в философии </w:t>
            </w:r>
            <w:r>
              <w:rPr>
                <w:rStyle w:val="a4"/>
                <w:sz w:val="22"/>
                <w:szCs w:val="22"/>
                <w:lang w:val="en-US" w:eastAsia="en-US"/>
              </w:rPr>
              <w:t>XIX</w:t>
            </w:r>
            <w:r w:rsidRPr="0029209A">
              <w:rPr>
                <w:rStyle w:val="a4"/>
                <w:sz w:val="22"/>
                <w:szCs w:val="22"/>
                <w:lang w:eastAsia="en-US"/>
              </w:rPr>
              <w:t>-</w:t>
            </w:r>
            <w:r>
              <w:rPr>
                <w:rStyle w:val="a4"/>
                <w:sz w:val="22"/>
                <w:szCs w:val="22"/>
                <w:lang w:val="en-US" w:eastAsia="en-US"/>
              </w:rPr>
              <w:t>XX</w:t>
            </w:r>
            <w:r w:rsidRPr="0029209A">
              <w:rPr>
                <w:rStyle w:val="a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века: борьба рационализма и иррационализма. Волюнтаризм А. Шопенгауэра, «Философия жизни». Проблема человека в экзистенциализме. Позитивизм. Прагматизм.</w:t>
            </w:r>
          </w:p>
          <w:p w:rsidR="00623B87" w:rsidRDefault="0029209A">
            <w:pPr>
              <w:pStyle w:val="a5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Социальные и культурно-исторические предпосылки и особенности русской философии. Дилемма западничества и славянофильства. Основные идеи и особенности русской религиозной философии. Русский космизм. «Русский экзистенциализм».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УК-5, ОПК-8</w:t>
            </w:r>
          </w:p>
        </w:tc>
      </w:tr>
    </w:tbl>
    <w:p w:rsidR="00623B87" w:rsidRDefault="00623B87">
      <w:pPr>
        <w:spacing w:after="779" w:line="1" w:lineRule="exact"/>
      </w:pPr>
    </w:p>
    <w:p w:rsidR="00623B87" w:rsidRDefault="00623B87">
      <w:pPr>
        <w:spacing w:line="1" w:lineRule="exact"/>
      </w:pPr>
    </w:p>
    <w:p w:rsidR="00623B87" w:rsidRDefault="0029209A">
      <w:pPr>
        <w:pStyle w:val="a7"/>
        <w:ind w:firstLine="0"/>
        <w:jc w:val="center"/>
      </w:pPr>
      <w:r>
        <w:rPr>
          <w:rStyle w:val="a6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14"/>
      </w:tblGrid>
      <w:tr w:rsidR="00623B87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23B87" w:rsidRDefault="0029209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23B87" w:rsidRDefault="0029209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23B87" w:rsidRDefault="0029209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623B87">
        <w:trPr>
          <w:trHeight w:hRule="exact" w:val="76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3B87" w:rsidRDefault="002920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3B87" w:rsidRDefault="0029209A">
            <w:pPr>
              <w:pStyle w:val="a5"/>
              <w:ind w:firstLine="0"/>
            </w:pPr>
            <w:r>
              <w:rPr>
                <w:rStyle w:val="a4"/>
              </w:rPr>
              <w:t>УК-5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623B87">
        <w:trPr>
          <w:trHeight w:hRule="exact" w:val="76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3B87" w:rsidRDefault="002920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3B87" w:rsidRDefault="0029209A">
            <w:pPr>
              <w:pStyle w:val="a5"/>
              <w:ind w:firstLine="0"/>
            </w:pPr>
            <w:r>
              <w:rPr>
                <w:rStyle w:val="a4"/>
              </w:rPr>
              <w:t>ОПК-8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использовать современные информационные технологии и программные средства при решении профессиональных задач.</w:t>
            </w:r>
          </w:p>
        </w:tc>
      </w:tr>
    </w:tbl>
    <w:p w:rsidR="00623B87" w:rsidRDefault="00623B87">
      <w:pPr>
        <w:sectPr w:rsidR="00623B87">
          <w:pgSz w:w="11900" w:h="16840"/>
          <w:pgMar w:top="1273" w:right="403" w:bottom="804" w:left="1255" w:header="845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2"/>
        <w:gridCol w:w="3173"/>
        <w:gridCol w:w="2467"/>
        <w:gridCol w:w="2467"/>
        <w:gridCol w:w="2462"/>
        <w:gridCol w:w="2472"/>
      </w:tblGrid>
      <w:tr w:rsidR="00623B87">
        <w:trPr>
          <w:trHeight w:hRule="exact" w:val="240"/>
          <w:jc w:val="center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22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3B87" w:rsidRDefault="0029209A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98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7" w:rsidRDefault="0029209A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623B87">
        <w:trPr>
          <w:trHeight w:hRule="exact" w:val="240"/>
          <w:jc w:val="center"/>
        </w:trPr>
        <w:tc>
          <w:tcPr>
            <w:tcW w:w="24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3B87" w:rsidRDefault="00623B87"/>
        </w:tc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23B87" w:rsidRDefault="00623B87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3B87" w:rsidRDefault="0029209A">
            <w:pPr>
              <w:pStyle w:val="a5"/>
              <w:ind w:firstLine="28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3B87" w:rsidRDefault="0029209A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3B87" w:rsidRDefault="0029209A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7" w:rsidRDefault="0029209A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Отлично</w:t>
            </w:r>
          </w:p>
        </w:tc>
      </w:tr>
      <w:tr w:rsidR="00623B87">
        <w:trPr>
          <w:trHeight w:hRule="exact" w:val="7838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УК-5.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3B87" w:rsidRDefault="0029209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предмет философии, основные философские принципы, законы, категории, а также их содержание и взаимосвязи;</w:t>
            </w:r>
          </w:p>
          <w:p w:rsidR="00623B87" w:rsidRDefault="0029209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основные философские картины мира, учение о бытии,</w:t>
            </w:r>
          </w:p>
          <w:p w:rsidR="00623B87" w:rsidRDefault="0029209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закономерности развития общества и мышления, взаимодействие духовного и телесного в человеке, его место в мире, отношение к природе и обществу;</w:t>
            </w:r>
          </w:p>
          <w:p w:rsidR="00623B87" w:rsidRDefault="0029209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роль философии в формировании ценностных ориентаций в профессиональной деятельности </w:t>
            </w: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ориентироваться в системе философского знания как целостного представления об основах мироздания и перспективах развития планетарного социума;</w:t>
            </w:r>
          </w:p>
          <w:p w:rsidR="00623B87" w:rsidRDefault="0029209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применять философские принципы и законы, формы и методы познания </w:t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623B87" w:rsidRDefault="0029209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профессиональной деятельности </w:t>
            </w: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философского анализа различных типов мировоззрения, использования различных философских методов для анализа тенденций развития современного общества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623B87">
        <w:trPr>
          <w:trHeight w:hRule="exact" w:val="936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3B87" w:rsidRDefault="0029209A">
            <w:pPr>
              <w:pStyle w:val="a5"/>
              <w:tabs>
                <w:tab w:val="left" w:pos="139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ОПК-8.</w:t>
            </w:r>
            <w:r>
              <w:rPr>
                <w:rStyle w:val="a4"/>
                <w:color w:val="22272F"/>
                <w:sz w:val="20"/>
                <w:szCs w:val="20"/>
              </w:rPr>
              <w:tab/>
              <w:t>Способен</w:t>
            </w:r>
          </w:p>
          <w:p w:rsidR="00623B87" w:rsidRDefault="0029209A">
            <w:pPr>
              <w:pStyle w:val="a5"/>
              <w:tabs>
                <w:tab w:val="left" w:pos="214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использовать современные информационные технологии</w:t>
            </w:r>
            <w:r>
              <w:rPr>
                <w:rStyle w:val="a4"/>
                <w:color w:val="22272F"/>
                <w:sz w:val="20"/>
                <w:szCs w:val="20"/>
              </w:rPr>
              <w:tab/>
              <w:t>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3B87" w:rsidRDefault="0029209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З</w:t>
            </w:r>
            <w:proofErr w:type="gramEnd"/>
            <w:r>
              <w:rPr>
                <w:rStyle w:val="a4"/>
                <w:sz w:val="20"/>
                <w:szCs w:val="20"/>
              </w:rPr>
              <w:t>нать современные информационные технологии и программные средства, необходимые при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3B87" w:rsidRDefault="0029209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3B87" w:rsidRDefault="0029209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 демонстрация знаний, умений и навыков. Однако, знания, умения и навыки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7" w:rsidRDefault="0029209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</w:t>
            </w:r>
          </w:p>
        </w:tc>
      </w:tr>
    </w:tbl>
    <w:p w:rsidR="00623B87" w:rsidRDefault="0029209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2"/>
        <w:gridCol w:w="3173"/>
        <w:gridCol w:w="2467"/>
        <w:gridCol w:w="2467"/>
        <w:gridCol w:w="2462"/>
        <w:gridCol w:w="2472"/>
      </w:tblGrid>
      <w:tr w:rsidR="00623B87">
        <w:trPr>
          <w:trHeight w:hRule="exact" w:val="3936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lastRenderedPageBreak/>
              <w:t>программные средства при решении</w:t>
            </w:r>
          </w:p>
          <w:p w:rsidR="00623B87" w:rsidRDefault="0029209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профессиональных задач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3B87" w:rsidRDefault="0029209A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решении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задач профессиональной деятельности</w:t>
            </w:r>
          </w:p>
          <w:p w:rsidR="00623B87" w:rsidRDefault="0029209A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У</w:t>
            </w:r>
            <w:proofErr w:type="gramEnd"/>
            <w:r>
              <w:rPr>
                <w:rStyle w:val="a4"/>
                <w:sz w:val="20"/>
                <w:szCs w:val="20"/>
              </w:rPr>
              <w:t>меть осуществлять выбор современных информационных технологий и программных средств при решении задач профессиональной деятельности</w:t>
            </w:r>
          </w:p>
          <w:p w:rsidR="00623B87" w:rsidRDefault="0029209A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В</w:t>
            </w:r>
            <w:proofErr w:type="gramEnd"/>
            <w:r>
              <w:rPr>
                <w:rStyle w:val="a4"/>
                <w:sz w:val="20"/>
                <w:szCs w:val="20"/>
              </w:rPr>
              <w:t>ладеть навыками применения современных информационных технологий и программных средств, включая управление крупными массивами данных и их интеллектуальный анализ, при решении задач профессиональной деятельности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3B87" w:rsidRDefault="00623B87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3B87" w:rsidRDefault="00623B87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содержат отдельные пробелы.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навыками.</w:t>
            </w:r>
          </w:p>
        </w:tc>
      </w:tr>
    </w:tbl>
    <w:p w:rsidR="00623B87" w:rsidRDefault="00623B87">
      <w:pPr>
        <w:sectPr w:rsidR="00623B87">
          <w:pgSz w:w="16840" w:h="11900" w:orient="landscape"/>
          <w:pgMar w:top="1696" w:right="308" w:bottom="389" w:left="1018" w:header="1268" w:footer="3" w:gutter="0"/>
          <w:cols w:space="720"/>
          <w:noEndnote/>
          <w:docGrid w:linePitch="360"/>
        </w:sectPr>
      </w:pPr>
    </w:p>
    <w:p w:rsidR="00623B87" w:rsidRDefault="0029209A">
      <w:pPr>
        <w:pStyle w:val="1"/>
        <w:ind w:firstLine="0"/>
        <w:jc w:val="center"/>
      </w:pPr>
      <w:r>
        <w:rPr>
          <w:rStyle w:val="a3"/>
          <w:b/>
          <w:bCs/>
          <w:i/>
          <w:iCs/>
        </w:rPr>
        <w:lastRenderedPageBreak/>
        <w:t>Критерии оценивания</w:t>
      </w:r>
    </w:p>
    <w:p w:rsidR="00623B87" w:rsidRDefault="0029209A">
      <w:pPr>
        <w:pStyle w:val="1"/>
        <w:ind w:firstLine="0"/>
        <w:jc w:val="center"/>
      </w:pPr>
      <w:r>
        <w:rPr>
          <w:rStyle w:val="a3"/>
          <w:i/>
          <w:iCs/>
        </w:rPr>
        <w:t>Критерии оценивания ответа студента в рамках устной формы текущей</w:t>
      </w:r>
      <w:r>
        <w:rPr>
          <w:rStyle w:val="a3"/>
          <w:i/>
          <w:iCs/>
        </w:rPr>
        <w:br/>
        <w:t>аттестации</w:t>
      </w:r>
    </w:p>
    <w:p w:rsidR="00623B87" w:rsidRDefault="0029209A">
      <w:pPr>
        <w:pStyle w:val="1"/>
        <w:ind w:firstLine="720"/>
        <w:jc w:val="both"/>
      </w:pPr>
      <w:r>
        <w:rPr>
          <w:rStyle w:val="a3"/>
        </w:rPr>
        <w:t>Оценка «отлично» выставляется обучающемуся, если дан полный, развернутый ответ на поставленный вопрос, системно показана совокупность освоенных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Ответ формулируется при помощи научного категориально-понятийного аппарата, изложен последовательно, логично, доказательно, демонстрирует авторскую позицию студента.</w:t>
      </w:r>
    </w:p>
    <w:p w:rsidR="00623B87" w:rsidRDefault="0029209A">
      <w:pPr>
        <w:pStyle w:val="1"/>
        <w:ind w:firstLine="720"/>
        <w:jc w:val="both"/>
      </w:pPr>
      <w:r>
        <w:rPr>
          <w:rStyle w:val="a3"/>
        </w:rPr>
        <w:t>Оценка «хорошо» выставляется обучающемуся, если дан полный,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Ответ изложен последовательно, логично и доказательно, однако допущены недочеты в определении понятий, исправленные студентом самостоятельно в процессе ответа.</w:t>
      </w:r>
    </w:p>
    <w:p w:rsidR="00623B87" w:rsidRDefault="0029209A">
      <w:pPr>
        <w:pStyle w:val="1"/>
        <w:ind w:firstLine="720"/>
        <w:jc w:val="both"/>
      </w:pPr>
      <w:r>
        <w:rPr>
          <w:rStyle w:val="a3"/>
        </w:rPr>
        <w:t>Оценка «удовлетворительно» выставляется обучающемуся, если 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 изложен научным языком. Могут быть допущены 2-3 ошибки в определении основных понятий, которые студент затрудняется исправить самостоятельно.</w:t>
      </w:r>
    </w:p>
    <w:p w:rsidR="00623B87" w:rsidRDefault="0029209A">
      <w:pPr>
        <w:pStyle w:val="1"/>
        <w:spacing w:after="260"/>
        <w:ind w:firstLine="720"/>
        <w:jc w:val="both"/>
      </w:pPr>
      <w:r>
        <w:rPr>
          <w:rStyle w:val="a3"/>
        </w:rPr>
        <w:t>Оценка «неудовлетворительно» выставляется обучающемуся, если 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связи между понятиями, концептуальные пересечения, структурные закономерности между различными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</w:r>
    </w:p>
    <w:p w:rsidR="00623B87" w:rsidRDefault="0029209A">
      <w:pPr>
        <w:pStyle w:val="1"/>
        <w:ind w:firstLine="0"/>
        <w:jc w:val="center"/>
      </w:pPr>
      <w:r>
        <w:rPr>
          <w:rStyle w:val="a3"/>
          <w:i/>
          <w:iCs/>
        </w:rPr>
        <w:t>Критерии оценивания тестирования</w:t>
      </w:r>
    </w:p>
    <w:p w:rsidR="00623B87" w:rsidRDefault="0029209A">
      <w:pPr>
        <w:pStyle w:val="1"/>
        <w:spacing w:after="260"/>
        <w:ind w:firstLine="720"/>
        <w:jc w:val="both"/>
      </w:pPr>
      <w:r>
        <w:rPr>
          <w:rStyle w:val="a3"/>
        </w:rPr>
        <w:t>Поскольку оценивание результатов тестирования напрямую зависит от абсолютного количества вопросов в конкретном тесте, представленная ниже таблица фиксирует критерии оценивания в относительном представлении: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1843"/>
        <w:gridCol w:w="5822"/>
      </w:tblGrid>
      <w:tr w:rsidR="00623B87">
        <w:trPr>
          <w:trHeight w:hRule="exact" w:val="111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Доля верных ответов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Оценка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7" w:rsidRDefault="002920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Число рейтинговых баллов (если тестирование выполняет функцию контроля освоения материала, учитываемого при использовании рейтинговой системы)</w:t>
            </w:r>
          </w:p>
        </w:tc>
      </w:tr>
      <w:tr w:rsidR="00623B87">
        <w:trPr>
          <w:trHeight w:hRule="exact" w:val="28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</w:tr>
      <w:tr w:rsidR="00623B87">
        <w:trPr>
          <w:trHeight w:hRule="exact" w:val="28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51-65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</w:tr>
      <w:tr w:rsidR="00623B87">
        <w:trPr>
          <w:trHeight w:hRule="exact" w:val="28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66-80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</w:tr>
      <w:tr w:rsidR="00623B87">
        <w:trPr>
          <w:trHeight w:hRule="exact" w:val="29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81-100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</w:tr>
    </w:tbl>
    <w:p w:rsidR="00623B87" w:rsidRDefault="00623B87">
      <w:pPr>
        <w:spacing w:after="259" w:line="1" w:lineRule="exact"/>
      </w:pPr>
    </w:p>
    <w:p w:rsidR="00623B87" w:rsidRDefault="0029209A">
      <w:pPr>
        <w:pStyle w:val="1"/>
        <w:ind w:firstLine="720"/>
        <w:jc w:val="both"/>
      </w:pPr>
      <w:r>
        <w:rPr>
          <w:rStyle w:val="a3"/>
          <w:i/>
          <w:iCs/>
        </w:rPr>
        <w:t>Критерии оценивания реферата / проекта / эссе / письменной работы</w:t>
      </w:r>
    </w:p>
    <w:p w:rsidR="00623B87" w:rsidRDefault="0029209A">
      <w:pPr>
        <w:pStyle w:val="1"/>
        <w:spacing w:after="260"/>
        <w:ind w:firstLine="720"/>
        <w:jc w:val="both"/>
      </w:pPr>
      <w:proofErr w:type="gramStart"/>
      <w:r>
        <w:rPr>
          <w:rStyle w:val="a3"/>
        </w:rPr>
        <w:t>Оценка «отлично» выставляется обучающемуся, если содержание письменной работы соответствует заявленной в названии тематике, документ оформлен в соответствии с общими требованиями написания и техническими требованиями; работа имеет чёткую композицию и структуру, в тексте отсутствуют логические нарушения в представлении материала; корректно оформлены и в полном объёме представлены, как минимум, сноски и ссылки на использованную литературу;</w:t>
      </w:r>
      <w:proofErr w:type="gramEnd"/>
      <w:r>
        <w:rPr>
          <w:rStyle w:val="a3"/>
        </w:rPr>
        <w:t xml:space="preserve"> отсутствуют орфографические, пунктуационные, грамматические, лексические, стилистические и иные</w:t>
      </w:r>
    </w:p>
    <w:p w:rsidR="00623B87" w:rsidRDefault="0029209A">
      <w:pPr>
        <w:pStyle w:val="1"/>
        <w:ind w:firstLine="0"/>
        <w:jc w:val="both"/>
      </w:pPr>
      <w:r>
        <w:rPr>
          <w:rStyle w:val="a3"/>
        </w:rPr>
        <w:lastRenderedPageBreak/>
        <w:t>ошибки в авторском тексте; письменная работа представляет собой самостоятельное исследование, представлен качественный анализ найденного материала, отсутствуют факты некорректных заимствований.</w:t>
      </w:r>
    </w:p>
    <w:p w:rsidR="00623B87" w:rsidRDefault="0029209A">
      <w:pPr>
        <w:pStyle w:val="1"/>
        <w:ind w:firstLine="720"/>
        <w:jc w:val="both"/>
      </w:pPr>
      <w:proofErr w:type="gramStart"/>
      <w:r>
        <w:rPr>
          <w:rStyle w:val="a3"/>
        </w:rPr>
        <w:t>Оценка «хорошо» выставляется обучающемуся, если содержание письменной работы соответствует заявленной в названии тематике; работа оформлена в соответствии с общими требованиями написания, но есть погрешности в техническом оформлении; письменная работа имеет чёткую композицию и структуру; в тексте работы отсутствуют логические нарушения в представлении материала; в полном объёме представлены список использованной литературы, но есть ошибки в оформлении;</w:t>
      </w:r>
      <w:proofErr w:type="gramEnd"/>
      <w:r>
        <w:rPr>
          <w:rStyle w:val="a3"/>
        </w:rPr>
        <w:t xml:space="preserve"> корректно оформлены и в полном объёме представлены ссылки на использованную литературу; отсутствуют орфографические, пунктуационные, грамматические, лексические, стилистические и иные ошибки в авторском тексте; письменная работа представляет собой самостоятельное исследование, представлен качественный анализ найденного материала, отсутствуют факты некорректных заимствований.</w:t>
      </w:r>
    </w:p>
    <w:p w:rsidR="00623B87" w:rsidRDefault="0029209A">
      <w:pPr>
        <w:pStyle w:val="1"/>
        <w:ind w:firstLine="720"/>
        <w:jc w:val="both"/>
      </w:pPr>
      <w:proofErr w:type="gramStart"/>
      <w:r>
        <w:rPr>
          <w:rStyle w:val="a3"/>
        </w:rPr>
        <w:t>Оценка «удовлетворительно», если содержание письменной работы соответствует заявленной в названии тематике; в целом работа оформлена в соответствии с общими требованиями написания соответствующих текстов, но есть погрешности в техническом оформлении; в целом письменная работа имеет чёткую композицию и структуру, но в тексте есть логические нарушения в представлении материала; в полном объёме представлен список использованной литературы, но есть ошибки в оформлении;</w:t>
      </w:r>
      <w:proofErr w:type="gramEnd"/>
      <w:r>
        <w:rPr>
          <w:rStyle w:val="a3"/>
        </w:rPr>
        <w:t xml:space="preserve"> некорректно оформлены или не в полном объёме представлены ссылки на использованную литературу в тексте работы; есть единичные орфографические, пунктуационные, грамматические, лексические, стилистические и иные ошибки в авторском тексте; в целом письменная работа представляет собой самостоятельное исследование, представлен анализ найденного материала, присутствуют единичные случаи незначительных по содержанию некорректных заимствований.</w:t>
      </w:r>
    </w:p>
    <w:p w:rsidR="00623B87" w:rsidRDefault="0029209A">
      <w:pPr>
        <w:pStyle w:val="1"/>
        <w:spacing w:after="240"/>
        <w:ind w:firstLine="720"/>
        <w:jc w:val="both"/>
      </w:pPr>
      <w:r>
        <w:rPr>
          <w:rStyle w:val="a3"/>
        </w:rPr>
        <w:t xml:space="preserve">Оценка «неудовлетворительно», если содержание письменной работы соответствует заявленной в названии тематике; в работе отмечены нарушения общих </w:t>
      </w:r>
      <w:proofErr w:type="gramStart"/>
      <w:r>
        <w:rPr>
          <w:rStyle w:val="a3"/>
        </w:rPr>
        <w:t>требований</w:t>
      </w:r>
      <w:proofErr w:type="gramEnd"/>
      <w:r>
        <w:rPr>
          <w:rStyle w:val="a3"/>
        </w:rPr>
        <w:t xml:space="preserve"> её написания; есть погрешности в техническом оформлении; в целом письменная работа имеет чёткую композицию и структуру, но в тексте есть логические нарушения в представлении материала; в полном объёме представлен список использованной литературы, но есть ошибки в оформлении; </w:t>
      </w:r>
      <w:proofErr w:type="gramStart"/>
      <w:r>
        <w:rPr>
          <w:rStyle w:val="a3"/>
        </w:rPr>
        <w:t>некорректно оформлены или не в полном объёме представлены ссылки на использованную литературу в тексте письменной работы; есть частые орфографические, пунктуационные, грамматические, лексические, стилистические и иные ошибки в авторском тексте; письменная работа не представляет собой самостоятельного исследования, отсутствует анализ найденного материала, текст фрагментарно представляет собой некорректные заимствования трудов другого автора (других авторов).</w:t>
      </w:r>
      <w:proofErr w:type="gramEnd"/>
    </w:p>
    <w:p w:rsidR="00623B87" w:rsidRDefault="0029209A">
      <w:pPr>
        <w:pStyle w:val="1"/>
        <w:ind w:firstLine="0"/>
        <w:jc w:val="center"/>
      </w:pPr>
      <w:r>
        <w:rPr>
          <w:rStyle w:val="a3"/>
          <w:i/>
          <w:iCs/>
        </w:rPr>
        <w:t>Критерии оценивания ответа в рамках промежуточной аттестации (зачет /</w:t>
      </w:r>
      <w:r>
        <w:rPr>
          <w:rStyle w:val="a3"/>
          <w:i/>
          <w:iCs/>
        </w:rPr>
        <w:br/>
        <w:t>дифференцированный зачет)</w:t>
      </w:r>
    </w:p>
    <w:p w:rsidR="00623B87" w:rsidRDefault="0029209A">
      <w:pPr>
        <w:pStyle w:val="1"/>
        <w:ind w:firstLine="720"/>
        <w:jc w:val="both"/>
      </w:pPr>
      <w:r>
        <w:rPr>
          <w:rStyle w:val="a3"/>
        </w:rPr>
        <w:t>Основой для определения оценки на зачете служит объём и уровень усвоения студентами материала, предусмотренного рабочей программой соответствующей дисциплины. При определении требований к оценкам по дисциплинам с преобладанием теоретического обучения предлагается руководствоваться следующим:</w:t>
      </w:r>
    </w:p>
    <w:p w:rsidR="00623B87" w:rsidRDefault="0029209A">
      <w:pPr>
        <w:pStyle w:val="1"/>
        <w:ind w:firstLine="720"/>
        <w:jc w:val="both"/>
      </w:pPr>
      <w:r>
        <w:rPr>
          <w:rStyle w:val="a3"/>
        </w:rPr>
        <w:t>Зачтено:</w:t>
      </w:r>
    </w:p>
    <w:p w:rsidR="00623B87" w:rsidRDefault="0029209A">
      <w:pPr>
        <w:pStyle w:val="1"/>
        <w:ind w:firstLine="720"/>
        <w:jc w:val="both"/>
      </w:pPr>
      <w:r>
        <w:rPr>
          <w:rStyle w:val="a3"/>
        </w:rPr>
        <w:t xml:space="preserve">– оценки «отлично» заслуживает студент, обнаруживший всестороннее, систематическое и глубокое знание программного материала, умение свободно выполнять задания, предусмотренные программой, усвоивший </w:t>
      </w:r>
      <w:proofErr w:type="gramStart"/>
      <w:r>
        <w:rPr>
          <w:rStyle w:val="a3"/>
        </w:rPr>
        <w:t>основную</w:t>
      </w:r>
      <w:proofErr w:type="gramEnd"/>
      <w:r>
        <w:rPr>
          <w:rStyle w:val="a3"/>
        </w:rPr>
        <w:t xml:space="preserve"> и знакомый с дополнительной литературой, рекомендованной программой. Как правило, оценка</w:t>
      </w:r>
    </w:p>
    <w:p w:rsidR="00623B87" w:rsidRDefault="0029209A">
      <w:pPr>
        <w:pStyle w:val="1"/>
        <w:ind w:firstLine="720"/>
        <w:jc w:val="both"/>
      </w:pPr>
      <w:r>
        <w:rPr>
          <w:rStyle w:val="a3"/>
        </w:rPr>
        <w:t>«отлично» выставляется студентам, усвоившим взаимосвязь основных содержательных элементов дисциплины, проявившим творческие способности в понимании, изложении и использовании учебного материала;</w:t>
      </w:r>
    </w:p>
    <w:p w:rsidR="00623B87" w:rsidRDefault="0029209A">
      <w:pPr>
        <w:pStyle w:val="1"/>
        <w:ind w:firstLine="720"/>
        <w:jc w:val="both"/>
      </w:pPr>
      <w:r>
        <w:rPr>
          <w:rStyle w:val="a3"/>
        </w:rPr>
        <w:t xml:space="preserve">– оценки «хорошо» заслуживает студент, обнаруживший полное знание программного </w:t>
      </w:r>
      <w:r>
        <w:rPr>
          <w:rStyle w:val="a3"/>
        </w:rPr>
        <w:lastRenderedPageBreak/>
        <w:t>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деятельности;</w:t>
      </w:r>
    </w:p>
    <w:p w:rsidR="00623B87" w:rsidRDefault="0029209A">
      <w:pPr>
        <w:pStyle w:val="1"/>
        <w:ind w:firstLine="720"/>
        <w:jc w:val="both"/>
      </w:pPr>
      <w:r>
        <w:rPr>
          <w:rStyle w:val="a3"/>
        </w:rPr>
        <w:t>– оценки «удовлетворительно» заслуживает студент, обнаруживший знание основного программного материала в объёме, необходимом для дальнейшей учёбы и предстоящей работы по профессии,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непринципиального характера в ответе на зачете и при выполнении зачетных заданий.</w:t>
      </w:r>
    </w:p>
    <w:p w:rsidR="00623B87" w:rsidRDefault="0029209A">
      <w:pPr>
        <w:pStyle w:val="1"/>
        <w:ind w:firstLine="720"/>
        <w:jc w:val="both"/>
      </w:pPr>
      <w:r>
        <w:rPr>
          <w:rStyle w:val="a3"/>
        </w:rPr>
        <w:t>Не зачтено:</w:t>
      </w:r>
    </w:p>
    <w:p w:rsidR="00623B87" w:rsidRDefault="0029209A">
      <w:pPr>
        <w:pStyle w:val="1"/>
        <w:spacing w:after="260"/>
        <w:ind w:firstLine="720"/>
        <w:jc w:val="both"/>
      </w:pPr>
      <w:r>
        <w:rPr>
          <w:rStyle w:val="a3"/>
        </w:rPr>
        <w:t>– оценка «неудовлетворительно» выставляется студенту, обнаружившему пробелы в знаниях основного 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623B87" w:rsidRDefault="0029209A">
      <w:pPr>
        <w:pStyle w:val="20"/>
        <w:keepNext/>
        <w:keepLines/>
        <w:numPr>
          <w:ilvl w:val="0"/>
          <w:numId w:val="3"/>
        </w:numPr>
        <w:tabs>
          <w:tab w:val="left" w:pos="1194"/>
        </w:tabs>
        <w:jc w:val="both"/>
      </w:pPr>
      <w:bookmarkStart w:id="2" w:name="bookmark6"/>
      <w:r>
        <w:rPr>
          <w:rStyle w:val="2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623B87" w:rsidRDefault="0029209A">
      <w:pPr>
        <w:pStyle w:val="1"/>
        <w:numPr>
          <w:ilvl w:val="1"/>
          <w:numId w:val="3"/>
        </w:numPr>
        <w:tabs>
          <w:tab w:val="left" w:pos="1251"/>
        </w:tabs>
        <w:ind w:firstLine="720"/>
        <w:jc w:val="both"/>
      </w:pPr>
      <w:r>
        <w:rPr>
          <w:rStyle w:val="a3"/>
        </w:rPr>
        <w:t xml:space="preserve">В ходе реализации дисциплины «Основы российской государственности»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</w:t>
      </w:r>
    </w:p>
    <w:p w:rsidR="00623B87" w:rsidRDefault="0029209A">
      <w:pPr>
        <w:pStyle w:val="1"/>
        <w:ind w:firstLine="720"/>
        <w:jc w:val="both"/>
      </w:pPr>
      <w:r>
        <w:rPr>
          <w:rStyle w:val="a3"/>
        </w:rPr>
        <w:t>реферат, эссе, контрольная работа, тестирование и т.д.</w:t>
      </w:r>
    </w:p>
    <w:p w:rsidR="00623B87" w:rsidRDefault="0029209A">
      <w:pPr>
        <w:pStyle w:val="1"/>
        <w:numPr>
          <w:ilvl w:val="1"/>
          <w:numId w:val="3"/>
        </w:numPr>
        <w:tabs>
          <w:tab w:val="left" w:pos="1251"/>
        </w:tabs>
        <w:ind w:firstLine="72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623B87" w:rsidRDefault="0029209A">
      <w:pPr>
        <w:pStyle w:val="1"/>
        <w:numPr>
          <w:ilvl w:val="0"/>
          <w:numId w:val="4"/>
        </w:numPr>
        <w:tabs>
          <w:tab w:val="left" w:pos="1142"/>
        </w:tabs>
        <w:spacing w:line="259" w:lineRule="auto"/>
        <w:ind w:firstLine="720"/>
        <w:jc w:val="both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623B87" w:rsidRDefault="0029209A">
      <w:pPr>
        <w:pStyle w:val="1"/>
        <w:numPr>
          <w:ilvl w:val="0"/>
          <w:numId w:val="4"/>
        </w:numPr>
        <w:tabs>
          <w:tab w:val="left" w:pos="1142"/>
        </w:tabs>
        <w:spacing w:after="40" w:line="259" w:lineRule="auto"/>
        <w:ind w:firstLine="720"/>
        <w:jc w:val="both"/>
      </w:pPr>
      <w:r>
        <w:rPr>
          <w:rStyle w:val="a3"/>
        </w:rPr>
        <w:t>количество правильных ответов при тестировании;</w:t>
      </w:r>
    </w:p>
    <w:p w:rsidR="00623B87" w:rsidRDefault="0029209A">
      <w:pPr>
        <w:pStyle w:val="1"/>
        <w:numPr>
          <w:ilvl w:val="0"/>
          <w:numId w:val="4"/>
        </w:numPr>
        <w:tabs>
          <w:tab w:val="left" w:pos="1194"/>
        </w:tabs>
        <w:ind w:firstLine="720"/>
        <w:jc w:val="both"/>
      </w:pPr>
      <w:r>
        <w:rPr>
          <w:rStyle w:val="a3"/>
        </w:rPr>
        <w:t>по сформированности собственных суждений основанных на значимых фактах и практических результатах отраженных в реферате, эссе;</w:t>
      </w:r>
    </w:p>
    <w:p w:rsidR="00623B87" w:rsidRDefault="0029209A">
      <w:pPr>
        <w:pStyle w:val="1"/>
        <w:numPr>
          <w:ilvl w:val="0"/>
          <w:numId w:val="4"/>
        </w:numPr>
        <w:tabs>
          <w:tab w:val="left" w:pos="1862"/>
        </w:tabs>
        <w:spacing w:after="40" w:line="259" w:lineRule="auto"/>
        <w:ind w:left="1440" w:firstLine="0"/>
      </w:pPr>
      <w:r>
        <w:rPr>
          <w:rStyle w:val="a3"/>
        </w:rPr>
        <w:t>аргументированности, актуальности, новизне содержания доклада;</w:t>
      </w:r>
    </w:p>
    <w:p w:rsidR="00623B87" w:rsidRDefault="0029209A">
      <w:pPr>
        <w:pStyle w:val="1"/>
        <w:numPr>
          <w:ilvl w:val="0"/>
          <w:numId w:val="4"/>
        </w:numPr>
        <w:tabs>
          <w:tab w:val="left" w:pos="2074"/>
        </w:tabs>
        <w:spacing w:line="259" w:lineRule="auto"/>
        <w:ind w:left="1440" w:firstLine="0"/>
      </w:pPr>
      <w:r>
        <w:rPr>
          <w:rStyle w:val="a3"/>
        </w:rPr>
        <w:t>по точному выполнению целей и задач контрольной работы.</w:t>
      </w:r>
    </w:p>
    <w:p w:rsidR="00623B87" w:rsidRDefault="0029209A">
      <w:pPr>
        <w:pStyle w:val="1"/>
        <w:spacing w:after="260"/>
        <w:ind w:firstLine="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623B87" w:rsidRDefault="0029209A">
      <w:pPr>
        <w:pStyle w:val="20"/>
        <w:keepNext/>
        <w:keepLines/>
      </w:pPr>
      <w:bookmarkStart w:id="3" w:name="bookmark8"/>
      <w:r>
        <w:rPr>
          <w:rStyle w:val="2"/>
          <w:b/>
          <w:bCs/>
        </w:rPr>
        <w:t>Примерные тестовые задания для проведения тестирования:</w:t>
      </w:r>
      <w:bookmarkEnd w:id="3"/>
    </w:p>
    <w:p w:rsidR="00623B87" w:rsidRDefault="0029209A">
      <w:pPr>
        <w:pStyle w:val="1"/>
        <w:spacing w:line="233" w:lineRule="auto"/>
        <w:ind w:firstLine="720"/>
        <w:jc w:val="both"/>
      </w:pPr>
      <w:r>
        <w:rPr>
          <w:rStyle w:val="a3"/>
        </w:rPr>
        <w:t>Вопрос 1</w:t>
      </w:r>
    </w:p>
    <w:p w:rsidR="00623B87" w:rsidRDefault="0029209A">
      <w:pPr>
        <w:pStyle w:val="1"/>
        <w:spacing w:after="260"/>
        <w:ind w:firstLine="720"/>
      </w:pPr>
      <w:r>
        <w:rPr>
          <w:rStyle w:val="a3"/>
        </w:rPr>
        <w:t>Действующая Конституция Российской Федерации была принята...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5112"/>
      </w:tblGrid>
      <w:tr w:rsidR="00623B87">
        <w:trPr>
          <w:trHeight w:hRule="exact" w:val="384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720"/>
            </w:pPr>
            <w:r>
              <w:rPr>
                <w:rStyle w:val="a4"/>
              </w:rPr>
              <w:t>А) …в 2020 году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720"/>
            </w:pPr>
            <w:r>
              <w:rPr>
                <w:rStyle w:val="a4"/>
              </w:rPr>
              <w:t>В) …в 1993 году</w:t>
            </w:r>
          </w:p>
        </w:tc>
      </w:tr>
      <w:tr w:rsidR="00623B87">
        <w:trPr>
          <w:trHeight w:hRule="exact" w:val="384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720"/>
            </w:pPr>
            <w:r>
              <w:rPr>
                <w:rStyle w:val="a4"/>
              </w:rPr>
              <w:t>Б) … в 2000 году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720"/>
            </w:pPr>
            <w:r>
              <w:rPr>
                <w:rStyle w:val="a4"/>
              </w:rPr>
              <w:t>Г) …в 1995 году</w:t>
            </w:r>
          </w:p>
        </w:tc>
      </w:tr>
    </w:tbl>
    <w:p w:rsidR="00623B87" w:rsidRDefault="0029209A">
      <w:pPr>
        <w:pStyle w:val="1"/>
        <w:ind w:firstLine="720"/>
        <w:jc w:val="both"/>
      </w:pPr>
      <w:r>
        <w:rPr>
          <w:rStyle w:val="a3"/>
        </w:rPr>
        <w:t>Вопрос 2</w:t>
      </w:r>
    </w:p>
    <w:p w:rsidR="00623B87" w:rsidRDefault="0029209A">
      <w:pPr>
        <w:pStyle w:val="1"/>
        <w:spacing w:after="260"/>
        <w:ind w:firstLine="720"/>
      </w:pPr>
      <w:r>
        <w:rPr>
          <w:rStyle w:val="a3"/>
        </w:rPr>
        <w:t>Этап «цветущей сложности» в цивилизационном развитии выделял…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5112"/>
      </w:tblGrid>
      <w:tr w:rsidR="00623B87">
        <w:trPr>
          <w:trHeight w:hRule="exact" w:val="384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720"/>
            </w:pPr>
            <w:r>
              <w:rPr>
                <w:rStyle w:val="a4"/>
              </w:rPr>
              <w:t>А) …Константин Леонтьев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720"/>
            </w:pPr>
            <w:r>
              <w:rPr>
                <w:rStyle w:val="a4"/>
              </w:rPr>
              <w:t xml:space="preserve">В) …Уильям </w:t>
            </w:r>
            <w:proofErr w:type="spellStart"/>
            <w:r>
              <w:rPr>
                <w:rStyle w:val="a4"/>
              </w:rPr>
              <w:t>Макнил</w:t>
            </w:r>
            <w:proofErr w:type="spellEnd"/>
          </w:p>
        </w:tc>
      </w:tr>
      <w:tr w:rsidR="00623B87">
        <w:trPr>
          <w:trHeight w:hRule="exact" w:val="384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720"/>
            </w:pPr>
            <w:r>
              <w:rPr>
                <w:rStyle w:val="a4"/>
              </w:rPr>
              <w:t>Б) … Арнольд Тойнби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720"/>
            </w:pPr>
            <w:r>
              <w:rPr>
                <w:rStyle w:val="a4"/>
              </w:rPr>
              <w:t xml:space="preserve">Г) …Вадим </w:t>
            </w:r>
            <w:proofErr w:type="spellStart"/>
            <w:r>
              <w:rPr>
                <w:rStyle w:val="a4"/>
              </w:rPr>
              <w:t>Цымбурский</w:t>
            </w:r>
            <w:proofErr w:type="spellEnd"/>
          </w:p>
        </w:tc>
      </w:tr>
    </w:tbl>
    <w:p w:rsidR="00623B87" w:rsidRDefault="00623B87">
      <w:pPr>
        <w:spacing w:after="259" w:line="1" w:lineRule="exact"/>
      </w:pPr>
    </w:p>
    <w:p w:rsidR="00623B87" w:rsidRDefault="0029209A">
      <w:pPr>
        <w:pStyle w:val="1"/>
        <w:ind w:firstLine="720"/>
        <w:jc w:val="both"/>
      </w:pPr>
      <w:r>
        <w:rPr>
          <w:rStyle w:val="a3"/>
        </w:rPr>
        <w:t>Вопрос 3</w:t>
      </w:r>
    </w:p>
    <w:p w:rsidR="00623B87" w:rsidRDefault="0029209A">
      <w:pPr>
        <w:pStyle w:val="1"/>
        <w:spacing w:after="260"/>
        <w:ind w:firstLine="720"/>
      </w:pPr>
      <w:r>
        <w:rPr>
          <w:rStyle w:val="a3"/>
        </w:rPr>
        <w:t>Какой (какие) из этих органов государственной власти РФ не входит (не входят) нив одну из её ветвей?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5112"/>
      </w:tblGrid>
      <w:tr w:rsidR="00623B87">
        <w:trPr>
          <w:trHeight w:hRule="exact" w:val="384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720"/>
            </w:pPr>
            <w:r>
              <w:rPr>
                <w:rStyle w:val="a4"/>
              </w:rPr>
              <w:lastRenderedPageBreak/>
              <w:t>А) Счетная Палата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720"/>
            </w:pPr>
            <w:r>
              <w:rPr>
                <w:rStyle w:val="a4"/>
              </w:rPr>
              <w:t>В) Совет Федерации</w:t>
            </w:r>
          </w:p>
        </w:tc>
      </w:tr>
      <w:tr w:rsidR="00623B87">
        <w:trPr>
          <w:trHeight w:hRule="exact" w:val="749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720"/>
            </w:pPr>
            <w:r>
              <w:rPr>
                <w:rStyle w:val="a4"/>
              </w:rPr>
              <w:t>Б) Федеральное агентство по делам молодёжи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720"/>
            </w:pPr>
            <w:r>
              <w:rPr>
                <w:rStyle w:val="a4"/>
              </w:rPr>
              <w:t>Г) Президент</w:t>
            </w:r>
          </w:p>
        </w:tc>
      </w:tr>
    </w:tbl>
    <w:p w:rsidR="00623B87" w:rsidRDefault="00623B87">
      <w:pPr>
        <w:spacing w:after="259" w:line="1" w:lineRule="exact"/>
      </w:pPr>
    </w:p>
    <w:p w:rsidR="00623B87" w:rsidRDefault="0029209A">
      <w:pPr>
        <w:pStyle w:val="1"/>
        <w:ind w:firstLine="720"/>
        <w:jc w:val="both"/>
      </w:pPr>
      <w:r>
        <w:rPr>
          <w:rStyle w:val="a3"/>
        </w:rPr>
        <w:t>Вопрос 4</w:t>
      </w:r>
    </w:p>
    <w:p w:rsidR="00623B87" w:rsidRDefault="0029209A">
      <w:pPr>
        <w:pStyle w:val="1"/>
        <w:spacing w:after="260"/>
        <w:ind w:firstLine="720"/>
        <w:jc w:val="both"/>
      </w:pPr>
      <w:r>
        <w:rPr>
          <w:rStyle w:val="a3"/>
        </w:rPr>
        <w:t>«Система мероприятий и инструментов государственной политики, обеспечивающих в рамках реализации ключевых государственных функций достижение приоритетов и целей государственной политики в сфере социально-экономического развития и безопасности» - это…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3422"/>
        <w:gridCol w:w="1114"/>
        <w:gridCol w:w="3998"/>
      </w:tblGrid>
      <w:tr w:rsidR="00623B87">
        <w:trPr>
          <w:trHeight w:hRule="exact" w:val="37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720"/>
            </w:pPr>
            <w:r>
              <w:rPr>
                <w:rStyle w:val="a4"/>
              </w:rPr>
              <w:t>А)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140"/>
            </w:pPr>
            <w:r>
              <w:rPr>
                <w:rStyle w:val="a4"/>
              </w:rPr>
              <w:t>закон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720"/>
            </w:pPr>
            <w:r>
              <w:rPr>
                <w:rStyle w:val="a4"/>
              </w:rPr>
              <w:t>В)</w:t>
            </w:r>
          </w:p>
        </w:tc>
        <w:tc>
          <w:tcPr>
            <w:tcW w:w="39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140"/>
            </w:pPr>
            <w:r>
              <w:rPr>
                <w:rStyle w:val="a4"/>
              </w:rPr>
              <w:t>государственная программа</w:t>
            </w:r>
          </w:p>
        </w:tc>
      </w:tr>
      <w:tr w:rsidR="00623B87">
        <w:trPr>
          <w:trHeight w:hRule="exact" w:val="38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720"/>
            </w:pPr>
            <w:r>
              <w:rPr>
                <w:rStyle w:val="a4"/>
              </w:rPr>
              <w:t>Б)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140"/>
            </w:pPr>
            <w:r>
              <w:rPr>
                <w:rStyle w:val="a4"/>
              </w:rPr>
              <w:t>государственный бюджет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720"/>
            </w:pPr>
            <w:r>
              <w:rPr>
                <w:rStyle w:val="a4"/>
              </w:rPr>
              <w:t>Г)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87" w:rsidRDefault="0029209A">
            <w:pPr>
              <w:pStyle w:val="a5"/>
              <w:ind w:firstLine="140"/>
            </w:pPr>
            <w:r>
              <w:rPr>
                <w:rStyle w:val="a4"/>
              </w:rPr>
              <w:t>местное самоуправление</w:t>
            </w:r>
          </w:p>
        </w:tc>
      </w:tr>
    </w:tbl>
    <w:p w:rsidR="00623B87" w:rsidRDefault="00623B87">
      <w:pPr>
        <w:spacing w:after="519" w:line="1" w:lineRule="exact"/>
      </w:pPr>
    </w:p>
    <w:p w:rsidR="00623B87" w:rsidRDefault="0029209A">
      <w:pPr>
        <w:pStyle w:val="1"/>
        <w:numPr>
          <w:ilvl w:val="0"/>
          <w:numId w:val="3"/>
        </w:numPr>
        <w:tabs>
          <w:tab w:val="left" w:pos="1733"/>
        </w:tabs>
        <w:ind w:firstLine="720"/>
      </w:pPr>
      <w:r>
        <w:rPr>
          <w:rStyle w:val="a3"/>
          <w:b/>
          <w:bCs/>
        </w:rPr>
        <w:t>Форма и средства (методы) проведения промежуточной аттестации</w:t>
      </w:r>
    </w:p>
    <w:p w:rsidR="00623B87" w:rsidRDefault="0029209A">
      <w:pPr>
        <w:pStyle w:val="1"/>
        <w:numPr>
          <w:ilvl w:val="1"/>
          <w:numId w:val="3"/>
        </w:numPr>
        <w:tabs>
          <w:tab w:val="left" w:pos="1270"/>
        </w:tabs>
        <w:ind w:firstLine="720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зачет</w:t>
      </w:r>
    </w:p>
    <w:p w:rsidR="00623B87" w:rsidRDefault="0029209A">
      <w:pPr>
        <w:pStyle w:val="1"/>
        <w:ind w:firstLine="720"/>
      </w:pPr>
      <w:r>
        <w:rPr>
          <w:rStyle w:val="a3"/>
          <w:b/>
          <w:bCs/>
        </w:rPr>
        <w:t>Типовые оценочные средства.</w:t>
      </w:r>
    </w:p>
    <w:p w:rsidR="00623B87" w:rsidRDefault="0029209A">
      <w:pPr>
        <w:pStyle w:val="1"/>
        <w:ind w:firstLine="720"/>
      </w:pPr>
      <w:r>
        <w:rPr>
          <w:rStyle w:val="a3"/>
          <w:i/>
          <w:iCs/>
        </w:rPr>
        <w:t>Примерный перечень вопросов к зачету</w:t>
      </w:r>
      <w:r>
        <w:rPr>
          <w:rStyle w:val="a3"/>
        </w:rPr>
        <w:t>:</w:t>
      </w:r>
    </w:p>
    <w:p w:rsidR="00623B87" w:rsidRDefault="0029209A">
      <w:pPr>
        <w:pStyle w:val="1"/>
        <w:numPr>
          <w:ilvl w:val="0"/>
          <w:numId w:val="5"/>
        </w:numPr>
        <w:tabs>
          <w:tab w:val="left" w:pos="1126"/>
        </w:tabs>
        <w:ind w:firstLine="720"/>
      </w:pPr>
      <w:r>
        <w:rPr>
          <w:rStyle w:val="a3"/>
        </w:rPr>
        <w:t>Современная Россия: ключевые социально-экономические параметры.</w:t>
      </w:r>
    </w:p>
    <w:p w:rsidR="00623B87" w:rsidRDefault="0029209A">
      <w:pPr>
        <w:pStyle w:val="1"/>
        <w:numPr>
          <w:ilvl w:val="0"/>
          <w:numId w:val="5"/>
        </w:numPr>
        <w:tabs>
          <w:tab w:val="left" w:pos="1126"/>
        </w:tabs>
        <w:ind w:firstLine="720"/>
      </w:pPr>
      <w:r>
        <w:rPr>
          <w:rStyle w:val="a3"/>
        </w:rPr>
        <w:t>Российский федерализм.</w:t>
      </w:r>
    </w:p>
    <w:p w:rsidR="00623B87" w:rsidRDefault="0029209A">
      <w:pPr>
        <w:pStyle w:val="1"/>
        <w:numPr>
          <w:ilvl w:val="0"/>
          <w:numId w:val="5"/>
        </w:numPr>
        <w:tabs>
          <w:tab w:val="left" w:pos="1126"/>
        </w:tabs>
        <w:ind w:firstLine="720"/>
      </w:pPr>
      <w:r>
        <w:rPr>
          <w:rStyle w:val="a3"/>
        </w:rPr>
        <w:t>Цивилизационный подход в социальных науках.</w:t>
      </w:r>
    </w:p>
    <w:p w:rsidR="00623B87" w:rsidRDefault="0029209A">
      <w:pPr>
        <w:pStyle w:val="1"/>
        <w:numPr>
          <w:ilvl w:val="0"/>
          <w:numId w:val="5"/>
        </w:numPr>
        <w:tabs>
          <w:tab w:val="left" w:pos="1126"/>
        </w:tabs>
        <w:ind w:firstLine="720"/>
      </w:pPr>
      <w:r>
        <w:rPr>
          <w:rStyle w:val="a3"/>
        </w:rPr>
        <w:t>Государство-нация и государство-цивилизация: общее и особенное.</w:t>
      </w:r>
    </w:p>
    <w:p w:rsidR="00623B87" w:rsidRDefault="0029209A">
      <w:pPr>
        <w:pStyle w:val="1"/>
        <w:numPr>
          <w:ilvl w:val="0"/>
          <w:numId w:val="3"/>
        </w:numPr>
        <w:tabs>
          <w:tab w:val="left" w:pos="1733"/>
        </w:tabs>
        <w:ind w:firstLine="720"/>
      </w:pPr>
      <w:r>
        <w:rPr>
          <w:rStyle w:val="a3"/>
        </w:rPr>
        <w:t>Государство, власть, легитимность: понятия и определения.</w:t>
      </w:r>
    </w:p>
    <w:p w:rsidR="00623B87" w:rsidRDefault="0029209A">
      <w:pPr>
        <w:pStyle w:val="1"/>
        <w:numPr>
          <w:ilvl w:val="0"/>
          <w:numId w:val="3"/>
        </w:numPr>
        <w:tabs>
          <w:tab w:val="left" w:pos="1733"/>
        </w:tabs>
        <w:ind w:firstLine="720"/>
      </w:pPr>
      <w:r>
        <w:rPr>
          <w:rStyle w:val="a3"/>
        </w:rPr>
        <w:t>Ценностные принципы российской цивилизации: подходы и идеи.</w:t>
      </w:r>
    </w:p>
    <w:p w:rsidR="00623B87" w:rsidRDefault="0029209A">
      <w:pPr>
        <w:pStyle w:val="1"/>
        <w:numPr>
          <w:ilvl w:val="0"/>
          <w:numId w:val="3"/>
        </w:numPr>
        <w:tabs>
          <w:tab w:val="left" w:pos="1733"/>
        </w:tabs>
        <w:ind w:firstLine="720"/>
      </w:pPr>
      <w:r>
        <w:rPr>
          <w:rStyle w:val="a3"/>
        </w:rPr>
        <w:t>Исторические особенности формирования российской цивилизации.</w:t>
      </w:r>
    </w:p>
    <w:p w:rsidR="00623B87" w:rsidRDefault="0029209A">
      <w:pPr>
        <w:pStyle w:val="1"/>
        <w:numPr>
          <w:ilvl w:val="0"/>
          <w:numId w:val="3"/>
        </w:numPr>
        <w:tabs>
          <w:tab w:val="left" w:pos="1074"/>
        </w:tabs>
        <w:ind w:firstLine="720"/>
      </w:pPr>
      <w:r>
        <w:rPr>
          <w:rStyle w:val="a3"/>
        </w:rPr>
        <w:t xml:space="preserve">Роль и миссия России в представлении отечественных мыслителей (П.Я. Чаадаев, Н.Я. Данилевский, В.Л. </w:t>
      </w:r>
      <w:proofErr w:type="spellStart"/>
      <w:r>
        <w:rPr>
          <w:rStyle w:val="a3"/>
        </w:rPr>
        <w:t>Цымбурский</w:t>
      </w:r>
      <w:proofErr w:type="spellEnd"/>
      <w:r>
        <w:rPr>
          <w:rStyle w:val="a3"/>
        </w:rPr>
        <w:t>).</w:t>
      </w:r>
    </w:p>
    <w:p w:rsidR="00623B87" w:rsidRDefault="0029209A">
      <w:pPr>
        <w:pStyle w:val="1"/>
        <w:numPr>
          <w:ilvl w:val="0"/>
          <w:numId w:val="3"/>
        </w:numPr>
        <w:tabs>
          <w:tab w:val="left" w:pos="1733"/>
        </w:tabs>
        <w:ind w:firstLine="720"/>
      </w:pPr>
      <w:r>
        <w:rPr>
          <w:rStyle w:val="a3"/>
        </w:rPr>
        <w:t>Мировоззрение как феномен.</w:t>
      </w:r>
    </w:p>
    <w:p w:rsidR="00623B87" w:rsidRDefault="0029209A">
      <w:pPr>
        <w:pStyle w:val="1"/>
        <w:numPr>
          <w:ilvl w:val="0"/>
          <w:numId w:val="3"/>
        </w:numPr>
        <w:tabs>
          <w:tab w:val="left" w:pos="1733"/>
        </w:tabs>
        <w:ind w:firstLine="720"/>
      </w:pPr>
      <w:r>
        <w:rPr>
          <w:rStyle w:val="a3"/>
        </w:rPr>
        <w:t>Современные теории идентичности.</w:t>
      </w:r>
    </w:p>
    <w:p w:rsidR="00623B87" w:rsidRDefault="0029209A">
      <w:pPr>
        <w:pStyle w:val="1"/>
        <w:numPr>
          <w:ilvl w:val="0"/>
          <w:numId w:val="3"/>
        </w:numPr>
        <w:tabs>
          <w:tab w:val="left" w:pos="1733"/>
          <w:tab w:val="left" w:pos="6322"/>
        </w:tabs>
        <w:ind w:firstLine="720"/>
      </w:pPr>
      <w:proofErr w:type="gramStart"/>
      <w:r>
        <w:rPr>
          <w:rStyle w:val="a3"/>
        </w:rPr>
        <w:t>Системная модель мировоззрения</w:t>
      </w:r>
      <w:r>
        <w:rPr>
          <w:rStyle w:val="a3"/>
        </w:rPr>
        <w:tab/>
        <w:t>(«человек-семья-общество-</w:t>
      </w:r>
      <w:proofErr w:type="gramEnd"/>
    </w:p>
    <w:p w:rsidR="00623B87" w:rsidRDefault="0029209A">
      <w:pPr>
        <w:pStyle w:val="1"/>
        <w:ind w:firstLine="0"/>
      </w:pPr>
      <w:r>
        <w:rPr>
          <w:rStyle w:val="a3"/>
        </w:rPr>
        <w:t>государств</w:t>
      </w:r>
      <w:proofErr w:type="gramStart"/>
      <w:r>
        <w:rPr>
          <w:rStyle w:val="a3"/>
        </w:rPr>
        <w:t>о-</w:t>
      </w:r>
      <w:proofErr w:type="gramEnd"/>
      <w:r>
        <w:rPr>
          <w:rStyle w:val="a3"/>
        </w:rPr>
        <w:t xml:space="preserve"> страна»).</w:t>
      </w:r>
    </w:p>
    <w:p w:rsidR="00623B87" w:rsidRDefault="0029209A">
      <w:pPr>
        <w:pStyle w:val="1"/>
        <w:numPr>
          <w:ilvl w:val="0"/>
          <w:numId w:val="3"/>
        </w:numPr>
        <w:tabs>
          <w:tab w:val="left" w:pos="1733"/>
        </w:tabs>
        <w:ind w:firstLine="720"/>
      </w:pPr>
      <w:r>
        <w:rPr>
          <w:rStyle w:val="a3"/>
        </w:rPr>
        <w:t>Основы конституционного строя России.</w:t>
      </w:r>
    </w:p>
    <w:p w:rsidR="00623B87" w:rsidRDefault="0029209A">
      <w:pPr>
        <w:pStyle w:val="1"/>
        <w:numPr>
          <w:ilvl w:val="0"/>
          <w:numId w:val="3"/>
        </w:numPr>
        <w:tabs>
          <w:tab w:val="left" w:pos="1733"/>
        </w:tabs>
        <w:ind w:firstLine="720"/>
      </w:pPr>
      <w:r>
        <w:rPr>
          <w:rStyle w:val="a3"/>
        </w:rPr>
        <w:t>Основные ветви и уровни публичной власти в современной России.</w:t>
      </w:r>
    </w:p>
    <w:p w:rsidR="00623B87" w:rsidRDefault="0029209A">
      <w:pPr>
        <w:pStyle w:val="1"/>
        <w:numPr>
          <w:ilvl w:val="0"/>
          <w:numId w:val="3"/>
        </w:numPr>
        <w:tabs>
          <w:tab w:val="left" w:pos="1733"/>
        </w:tabs>
        <w:ind w:firstLine="720"/>
      </w:pPr>
      <w:r>
        <w:rPr>
          <w:rStyle w:val="a3"/>
        </w:rPr>
        <w:t>Традиционные духовно-нравственные ценности.</w:t>
      </w:r>
    </w:p>
    <w:p w:rsidR="00623B87" w:rsidRDefault="0029209A">
      <w:pPr>
        <w:pStyle w:val="1"/>
        <w:numPr>
          <w:ilvl w:val="0"/>
          <w:numId w:val="3"/>
        </w:numPr>
        <w:tabs>
          <w:tab w:val="left" w:pos="1189"/>
        </w:tabs>
        <w:ind w:firstLine="720"/>
      </w:pPr>
      <w:r>
        <w:rPr>
          <w:rStyle w:val="a3"/>
        </w:rPr>
        <w:t>Основы российской внешней политики (на материалах Концепции внешней политики и Стратегии национальной безопасности).</w:t>
      </w:r>
    </w:p>
    <w:p w:rsidR="00623B87" w:rsidRDefault="0029209A">
      <w:pPr>
        <w:pStyle w:val="1"/>
        <w:numPr>
          <w:ilvl w:val="0"/>
          <w:numId w:val="3"/>
        </w:numPr>
        <w:tabs>
          <w:tab w:val="left" w:pos="1733"/>
        </w:tabs>
        <w:spacing w:after="260"/>
        <w:ind w:firstLine="720"/>
      </w:pPr>
      <w:r>
        <w:rPr>
          <w:rStyle w:val="a3"/>
        </w:rPr>
        <w:t>Россия и глобальные вызовы.</w:t>
      </w:r>
    </w:p>
    <w:p w:rsidR="00623B87" w:rsidRDefault="0029209A">
      <w:pPr>
        <w:pStyle w:val="1"/>
        <w:ind w:firstLine="720"/>
      </w:pPr>
      <w:r>
        <w:rPr>
          <w:rStyle w:val="a3"/>
          <w:i/>
          <w:iCs/>
        </w:rPr>
        <w:t>Примерный перечень тем семестровых проектов</w:t>
      </w:r>
    </w:p>
    <w:p w:rsidR="00623B87" w:rsidRDefault="0029209A">
      <w:pPr>
        <w:pStyle w:val="1"/>
        <w:numPr>
          <w:ilvl w:val="0"/>
          <w:numId w:val="6"/>
        </w:numPr>
        <w:tabs>
          <w:tab w:val="left" w:pos="1126"/>
        </w:tabs>
        <w:spacing w:after="260"/>
        <w:ind w:firstLine="720"/>
      </w:pPr>
      <w:r>
        <w:rPr>
          <w:rStyle w:val="a3"/>
        </w:rPr>
        <w:t>Евразийские цивилизации: перечень, специфика, историческая динамика.</w:t>
      </w:r>
    </w:p>
    <w:p w:rsidR="00623B87" w:rsidRDefault="0029209A">
      <w:pPr>
        <w:pStyle w:val="1"/>
        <w:numPr>
          <w:ilvl w:val="0"/>
          <w:numId w:val="6"/>
        </w:numPr>
        <w:tabs>
          <w:tab w:val="left" w:pos="1074"/>
        </w:tabs>
        <w:ind w:left="1160" w:hanging="440"/>
        <w:jc w:val="both"/>
      </w:pPr>
      <w:r>
        <w:rPr>
          <w:rStyle w:val="a3"/>
        </w:rPr>
        <w:t>Россия: национальное государство, государство-нация или государств</w:t>
      </w:r>
      <w:proofErr w:type="gramStart"/>
      <w:r>
        <w:rPr>
          <w:rStyle w:val="a3"/>
        </w:rPr>
        <w:t>о-</w:t>
      </w:r>
      <w:proofErr w:type="gramEnd"/>
      <w:r>
        <w:rPr>
          <w:rStyle w:val="a3"/>
        </w:rPr>
        <w:t xml:space="preserve"> цивилизация?</w:t>
      </w:r>
    </w:p>
    <w:p w:rsidR="00623B87" w:rsidRDefault="0029209A">
      <w:pPr>
        <w:pStyle w:val="1"/>
        <w:numPr>
          <w:ilvl w:val="0"/>
          <w:numId w:val="6"/>
        </w:numPr>
        <w:tabs>
          <w:tab w:val="left" w:pos="1118"/>
        </w:tabs>
        <w:ind w:firstLine="720"/>
        <w:jc w:val="both"/>
      </w:pPr>
      <w:r>
        <w:rPr>
          <w:rStyle w:val="a3"/>
        </w:rPr>
        <w:t>Современные модели идентичности: актуальность для России.</w:t>
      </w:r>
    </w:p>
    <w:p w:rsidR="00623B87" w:rsidRDefault="0029209A">
      <w:pPr>
        <w:pStyle w:val="1"/>
        <w:numPr>
          <w:ilvl w:val="0"/>
          <w:numId w:val="6"/>
        </w:numPr>
        <w:tabs>
          <w:tab w:val="left" w:pos="1118"/>
        </w:tabs>
        <w:ind w:firstLine="720"/>
        <w:jc w:val="both"/>
      </w:pPr>
      <w:r>
        <w:rPr>
          <w:rStyle w:val="a3"/>
        </w:rPr>
        <w:t>Ценностные вызовы современного российского общества.</w:t>
      </w:r>
    </w:p>
    <w:p w:rsidR="00623B87" w:rsidRDefault="0029209A">
      <w:pPr>
        <w:pStyle w:val="1"/>
        <w:numPr>
          <w:ilvl w:val="0"/>
          <w:numId w:val="6"/>
        </w:numPr>
        <w:tabs>
          <w:tab w:val="left" w:pos="1118"/>
        </w:tabs>
        <w:ind w:firstLine="720"/>
        <w:jc w:val="both"/>
      </w:pPr>
      <w:r>
        <w:rPr>
          <w:rStyle w:val="a3"/>
        </w:rPr>
        <w:t>Стратегическое развитие России: возможности и сценарии.</w:t>
      </w:r>
    </w:p>
    <w:p w:rsidR="00623B87" w:rsidRDefault="0029209A">
      <w:pPr>
        <w:pStyle w:val="1"/>
        <w:numPr>
          <w:ilvl w:val="0"/>
          <w:numId w:val="6"/>
        </w:numPr>
        <w:tabs>
          <w:tab w:val="left" w:pos="1118"/>
        </w:tabs>
        <w:ind w:firstLine="720"/>
        <w:jc w:val="both"/>
      </w:pPr>
      <w:r>
        <w:rPr>
          <w:rStyle w:val="a3"/>
        </w:rPr>
        <w:t>Патриотизм и традиционные ценности как сюжеты государственной политики.</w:t>
      </w:r>
    </w:p>
    <w:p w:rsidR="00623B87" w:rsidRDefault="0029209A">
      <w:pPr>
        <w:pStyle w:val="1"/>
        <w:numPr>
          <w:ilvl w:val="0"/>
          <w:numId w:val="6"/>
        </w:numPr>
        <w:tabs>
          <w:tab w:val="left" w:pos="1118"/>
        </w:tabs>
        <w:ind w:firstLine="720"/>
        <w:jc w:val="both"/>
      </w:pPr>
      <w:r>
        <w:rPr>
          <w:rStyle w:val="a3"/>
        </w:rPr>
        <w:t>Цивилизации в эпоху глобализации: ключевые вызовы и особенности.</w:t>
      </w:r>
    </w:p>
    <w:p w:rsidR="00623B87" w:rsidRDefault="0029209A">
      <w:pPr>
        <w:pStyle w:val="1"/>
        <w:numPr>
          <w:ilvl w:val="0"/>
          <w:numId w:val="6"/>
        </w:numPr>
        <w:tabs>
          <w:tab w:val="left" w:pos="1118"/>
        </w:tabs>
        <w:ind w:firstLine="720"/>
        <w:jc w:val="both"/>
      </w:pPr>
      <w:r>
        <w:rPr>
          <w:rStyle w:val="a3"/>
        </w:rPr>
        <w:t>Российское мировоззрение в региональной перспективе.</w:t>
      </w:r>
    </w:p>
    <w:p w:rsidR="00623B87" w:rsidRDefault="0029209A">
      <w:pPr>
        <w:pStyle w:val="1"/>
        <w:numPr>
          <w:ilvl w:val="0"/>
          <w:numId w:val="6"/>
        </w:numPr>
        <w:tabs>
          <w:tab w:val="left" w:pos="1069"/>
        </w:tabs>
        <w:ind w:firstLine="720"/>
        <w:jc w:val="both"/>
      </w:pPr>
      <w:r>
        <w:rPr>
          <w:rStyle w:val="a3"/>
        </w:rPr>
        <w:t>Государственная политика в области политической социализации: ключевые проблемы и возможные решения.</w:t>
      </w:r>
    </w:p>
    <w:p w:rsidR="00623B87" w:rsidRDefault="0029209A">
      <w:pPr>
        <w:pStyle w:val="1"/>
        <w:numPr>
          <w:ilvl w:val="0"/>
          <w:numId w:val="6"/>
        </w:numPr>
        <w:tabs>
          <w:tab w:val="left" w:pos="1184"/>
        </w:tabs>
        <w:spacing w:after="240"/>
        <w:ind w:firstLine="720"/>
        <w:jc w:val="both"/>
      </w:pPr>
      <w:proofErr w:type="gramStart"/>
      <w:r>
        <w:rPr>
          <w:rStyle w:val="a3"/>
        </w:rPr>
        <w:t xml:space="preserve">Ценностное начало в Основном законе: конституционное проектирование в </w:t>
      </w:r>
      <w:r>
        <w:rPr>
          <w:rStyle w:val="a3"/>
        </w:rPr>
        <w:lastRenderedPageBreak/>
        <w:t>современное мире.</w:t>
      </w:r>
      <w:proofErr w:type="gramEnd"/>
    </w:p>
    <w:p w:rsidR="00623B87" w:rsidRDefault="0029209A">
      <w:pPr>
        <w:pStyle w:val="1"/>
        <w:numPr>
          <w:ilvl w:val="0"/>
          <w:numId w:val="7"/>
        </w:numPr>
        <w:tabs>
          <w:tab w:val="left" w:pos="1078"/>
        </w:tabs>
        <w:ind w:firstLine="7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623B87" w:rsidRDefault="0029209A">
      <w:pPr>
        <w:pStyle w:val="1"/>
        <w:tabs>
          <w:tab w:val="left" w:pos="7781"/>
        </w:tabs>
        <w:ind w:firstLine="7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</w:t>
      </w:r>
      <w:r>
        <w:rPr>
          <w:rStyle w:val="a3"/>
        </w:rPr>
        <w:tab/>
        <w:t xml:space="preserve">связанную </w:t>
      </w:r>
      <w:proofErr w:type="gramStart"/>
      <w:r>
        <w:rPr>
          <w:rStyle w:val="a3"/>
        </w:rPr>
        <w:t>с</w:t>
      </w:r>
      <w:proofErr w:type="gramEnd"/>
    </w:p>
    <w:p w:rsidR="00623B87" w:rsidRDefault="0029209A">
      <w:pPr>
        <w:pStyle w:val="1"/>
        <w:ind w:firstLine="0"/>
        <w:jc w:val="both"/>
      </w:pPr>
      <w:r>
        <w:rPr>
          <w:rStyle w:val="a3"/>
        </w:rPr>
        <w:t xml:space="preserve">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623B87" w:rsidRDefault="0029209A">
      <w:pPr>
        <w:pStyle w:val="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623B87" w:rsidRDefault="0029209A">
      <w:pPr>
        <w:pStyle w:val="1"/>
        <w:numPr>
          <w:ilvl w:val="0"/>
          <w:numId w:val="8"/>
        </w:numPr>
        <w:tabs>
          <w:tab w:val="left" w:pos="1060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623B87" w:rsidRDefault="0029209A">
      <w:pPr>
        <w:pStyle w:val="1"/>
        <w:numPr>
          <w:ilvl w:val="0"/>
          <w:numId w:val="8"/>
        </w:numPr>
        <w:tabs>
          <w:tab w:val="left" w:pos="1060"/>
        </w:tabs>
        <w:spacing w:line="252" w:lineRule="auto"/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623B87" w:rsidRDefault="0029209A">
      <w:pPr>
        <w:pStyle w:val="1"/>
        <w:numPr>
          <w:ilvl w:val="0"/>
          <w:numId w:val="8"/>
        </w:numPr>
        <w:tabs>
          <w:tab w:val="left" w:pos="1060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623B87" w:rsidRDefault="0029209A">
      <w:pPr>
        <w:pStyle w:val="1"/>
        <w:spacing w:after="24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623B87" w:rsidRDefault="0029209A">
      <w:pPr>
        <w:pStyle w:val="20"/>
        <w:keepNext/>
        <w:keepLines/>
        <w:numPr>
          <w:ilvl w:val="0"/>
          <w:numId w:val="7"/>
        </w:numPr>
        <w:tabs>
          <w:tab w:val="left" w:pos="1781"/>
        </w:tabs>
        <w:jc w:val="both"/>
      </w:pPr>
      <w:bookmarkStart w:id="4" w:name="bookmark10"/>
      <w:r>
        <w:rPr>
          <w:rStyle w:val="2"/>
          <w:b/>
          <w:bCs/>
        </w:rPr>
        <w:t>Примерные темы к курсовым работам (проектам)</w:t>
      </w:r>
      <w:bookmarkEnd w:id="4"/>
    </w:p>
    <w:p w:rsidR="00623B87" w:rsidRDefault="0029209A">
      <w:pPr>
        <w:pStyle w:val="1"/>
        <w:spacing w:after="240"/>
        <w:ind w:firstLine="720"/>
        <w:jc w:val="both"/>
      </w:pPr>
      <w:r>
        <w:rPr>
          <w:rStyle w:val="a3"/>
          <w:b/>
          <w:bCs/>
        </w:rPr>
        <w:t>Курсовая работа/проек</w:t>
      </w:r>
      <w:proofErr w:type="gramStart"/>
      <w:r>
        <w:rPr>
          <w:rStyle w:val="a3"/>
          <w:b/>
          <w:bCs/>
        </w:rPr>
        <w:t>т</w:t>
      </w:r>
      <w:r>
        <w:rPr>
          <w:rStyle w:val="a3"/>
        </w:rPr>
        <w:t>–</w:t>
      </w:r>
      <w:proofErr w:type="gramEnd"/>
      <w:r>
        <w:rPr>
          <w:rStyle w:val="a3"/>
        </w:rPr>
        <w:t xml:space="preserve"> предусмотрена/</w:t>
      </w:r>
      <w:r>
        <w:rPr>
          <w:rStyle w:val="a3"/>
          <w:u w:val="single"/>
        </w:rPr>
        <w:t>не предусмотрена</w:t>
      </w:r>
    </w:p>
    <w:p w:rsidR="00623B87" w:rsidRDefault="0029209A">
      <w:pPr>
        <w:pStyle w:val="20"/>
        <w:keepNext/>
        <w:keepLines/>
        <w:numPr>
          <w:ilvl w:val="0"/>
          <w:numId w:val="7"/>
        </w:numPr>
        <w:tabs>
          <w:tab w:val="left" w:pos="1781"/>
        </w:tabs>
        <w:jc w:val="both"/>
      </w:pPr>
      <w:bookmarkStart w:id="5" w:name="bookmark12"/>
      <w:r>
        <w:rPr>
          <w:rStyle w:val="2"/>
          <w:b/>
          <w:bCs/>
        </w:rPr>
        <w:t>Оценка компетенций (в целом)</w:t>
      </w:r>
      <w:bookmarkEnd w:id="5"/>
    </w:p>
    <w:p w:rsidR="00623B87" w:rsidRDefault="0029209A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623B87" w:rsidRDefault="0029209A">
      <w:pPr>
        <w:pStyle w:val="1"/>
        <w:spacing w:after="2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623B87">
      <w:pgSz w:w="11900" w:h="16840"/>
      <w:pgMar w:top="1100" w:right="634" w:bottom="938" w:left="1590" w:header="67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DDE" w:rsidRDefault="0029209A">
      <w:r>
        <w:separator/>
      </w:r>
    </w:p>
  </w:endnote>
  <w:endnote w:type="continuationSeparator" w:id="0">
    <w:p w:rsidR="006B4DDE" w:rsidRDefault="0029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B87" w:rsidRDefault="00623B87"/>
  </w:footnote>
  <w:footnote w:type="continuationSeparator" w:id="0">
    <w:p w:rsidR="00623B87" w:rsidRDefault="00623B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06BB"/>
    <w:multiLevelType w:val="multilevel"/>
    <w:tmpl w:val="E6B8B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975D9F"/>
    <w:multiLevelType w:val="multilevel"/>
    <w:tmpl w:val="E5DCA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2A2510"/>
    <w:multiLevelType w:val="multilevel"/>
    <w:tmpl w:val="3AD0AF8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58498D"/>
    <w:multiLevelType w:val="multilevel"/>
    <w:tmpl w:val="B6D0E6C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A3687A"/>
    <w:multiLevelType w:val="multilevel"/>
    <w:tmpl w:val="9D183F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6179B6"/>
    <w:multiLevelType w:val="multilevel"/>
    <w:tmpl w:val="3914187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B971BB"/>
    <w:multiLevelType w:val="multilevel"/>
    <w:tmpl w:val="D74E6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880A5E"/>
    <w:multiLevelType w:val="multilevel"/>
    <w:tmpl w:val="BD24B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23B87"/>
    <w:rsid w:val="0029209A"/>
    <w:rsid w:val="00623B87"/>
    <w:rsid w:val="006B4DDE"/>
    <w:rsid w:val="0092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7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ind w:firstLine="3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7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ind w:firstLine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3317</Words>
  <Characters>18911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2025-01-15T12:59:00Z</dcterms:created>
  <dcterms:modified xsi:type="dcterms:W3CDTF">2025-01-27T11:26:00Z</dcterms:modified>
</cp:coreProperties>
</file>